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jc w:val="center"/>
        <w:outlineLvl w:val="0"/>
        <w:rPr>
          <w:rFonts w:ascii="Times New Roman" w:eastAsia="宋体" w:hAnsi="Times New Roman" w:cs="Times New Roman"/>
          <w:b/>
          <w:bCs/>
          <w:kern w:val="36"/>
          <w:sz w:val="48"/>
          <w:szCs w:val="48"/>
        </w:rPr>
      </w:pPr>
      <w:r w:rsidRPr="00B4496D">
        <w:rPr>
          <w:rFonts w:ascii="Times New Roman" w:eastAsia="宋体" w:hAnsi="Times New Roman" w:cs="宋体" w:hint="eastAsia"/>
          <w:b/>
          <w:bCs/>
          <w:kern w:val="36"/>
          <w:sz w:val="48"/>
          <w:szCs w:val="48"/>
        </w:rPr>
        <w:t>关于申报</w:t>
      </w:r>
      <w:r w:rsidRPr="00B4496D">
        <w:rPr>
          <w:rFonts w:ascii="Times New Roman" w:eastAsia="宋体" w:hAnsi="Times New Roman" w:cs="Times New Roman"/>
          <w:b/>
          <w:bCs/>
          <w:kern w:val="36"/>
          <w:sz w:val="48"/>
          <w:szCs w:val="48"/>
        </w:rPr>
        <w:t>2016</w:t>
      </w:r>
      <w:r w:rsidRPr="00B4496D">
        <w:rPr>
          <w:rFonts w:ascii="Times New Roman" w:eastAsia="宋体" w:hAnsi="Times New Roman" w:cs="宋体" w:hint="eastAsia"/>
          <w:b/>
          <w:bCs/>
          <w:kern w:val="36"/>
          <w:sz w:val="48"/>
          <w:szCs w:val="48"/>
        </w:rPr>
        <w:t>年青年骨干教师出国研修项目（第二批）的通知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各部门：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根据国家留学基金委工作安排，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2016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年青年骨干教师出国研修项目（第二批）申报工作将于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9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月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10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日截止，为让我校教师提前做好准备工作，现将相关事宜通知如下：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2"/>
        <w:jc w:val="left"/>
        <w:rPr>
          <w:rFonts w:ascii="楷体" w:eastAsia="楷体" w:hAnsi="楷体" w:cs="Times New Roman"/>
          <w:b/>
          <w:kern w:val="0"/>
          <w:sz w:val="28"/>
          <w:szCs w:val="28"/>
        </w:rPr>
      </w:pPr>
      <w:r w:rsidRPr="00B4496D">
        <w:rPr>
          <w:rFonts w:ascii="楷体" w:eastAsia="楷体" w:hAnsi="楷体" w:cs="宋体" w:hint="eastAsia"/>
          <w:b/>
          <w:kern w:val="0"/>
          <w:sz w:val="28"/>
          <w:szCs w:val="28"/>
        </w:rPr>
        <w:t>一、申报条件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Times New Roman"/>
          <w:kern w:val="0"/>
          <w:sz w:val="28"/>
          <w:szCs w:val="28"/>
        </w:rPr>
        <w:t>1.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来校工作满一年的我校教师（截止到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2016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年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9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月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10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日）。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Times New Roman"/>
          <w:kern w:val="0"/>
          <w:sz w:val="28"/>
          <w:szCs w:val="28"/>
        </w:rPr>
        <w:t>2.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申请人需在网上申报时达到相应的外语条件，获得外方邀请函，并满足项目的其他条件。项目介绍及其他条件参见国家留学网（</w:t>
      </w:r>
      <w:hyperlink r:id="rId6" w:history="1">
        <w:r w:rsidRPr="00B4496D">
          <w:rPr>
            <w:rFonts w:ascii="楷体" w:eastAsia="楷体" w:hAnsi="楷体" w:cs="Times New Roman"/>
            <w:color w:val="000000"/>
            <w:kern w:val="0"/>
            <w:sz w:val="28"/>
          </w:rPr>
          <w:t>http://www.csc.edu.cn/chuguo/s/381</w:t>
        </w:r>
      </w:hyperlink>
      <w:r w:rsidRPr="00B4496D">
        <w:rPr>
          <w:rFonts w:ascii="楷体" w:eastAsia="楷体" w:hAnsi="楷体" w:cs="宋体" w:hint="eastAsia"/>
          <w:kern w:val="0"/>
          <w:sz w:val="28"/>
          <w:szCs w:val="28"/>
        </w:rPr>
        <w:t>）。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2"/>
        <w:jc w:val="left"/>
        <w:rPr>
          <w:rFonts w:ascii="楷体" w:eastAsia="楷体" w:hAnsi="楷体" w:cs="Times New Roman"/>
          <w:b/>
          <w:kern w:val="0"/>
          <w:sz w:val="28"/>
          <w:szCs w:val="28"/>
        </w:rPr>
      </w:pPr>
      <w:r w:rsidRPr="00B4496D">
        <w:rPr>
          <w:rFonts w:ascii="楷体" w:eastAsia="楷体" w:hAnsi="楷体" w:cs="宋体" w:hint="eastAsia"/>
          <w:b/>
          <w:kern w:val="0"/>
          <w:sz w:val="28"/>
          <w:szCs w:val="28"/>
        </w:rPr>
        <w:t>二、时间安排及要求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（一）上报学校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个人向所在部门提出申请，各部门根据申请情况及实际工作需要，向学校推荐人选，于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7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月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22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日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17:00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前将《申报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2016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年青年骨干教师出国研修项目（第二批）情况汇总表》报人事处，并将电子版发送至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neu81236@163.com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。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（二）申报、录取、派出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申请人于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9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月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1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日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-10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日在国家留学网上申请，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10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月公布录取结果，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12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月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31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日之前派出。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2"/>
        <w:jc w:val="left"/>
        <w:rPr>
          <w:rFonts w:ascii="楷体" w:eastAsia="楷体" w:hAnsi="楷体" w:cs="Times New Roman"/>
          <w:b/>
          <w:kern w:val="0"/>
          <w:sz w:val="28"/>
          <w:szCs w:val="28"/>
        </w:rPr>
      </w:pPr>
      <w:r w:rsidRPr="00B4496D">
        <w:rPr>
          <w:rFonts w:ascii="楷体" w:eastAsia="楷体" w:hAnsi="楷体" w:cs="宋体" w:hint="eastAsia"/>
          <w:b/>
          <w:kern w:val="0"/>
          <w:sz w:val="28"/>
          <w:szCs w:val="28"/>
        </w:rPr>
        <w:t>三、其他事宜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Times New Roman"/>
          <w:kern w:val="0"/>
          <w:sz w:val="28"/>
          <w:szCs w:val="28"/>
        </w:rPr>
        <w:t>1.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获得所在部门推荐的申请人需加入东北大学公派留学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QQ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群，实名申请入群，群号：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330861966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，后续相关信息在群里发布。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Times New Roman"/>
          <w:kern w:val="0"/>
          <w:sz w:val="28"/>
          <w:szCs w:val="28"/>
        </w:rPr>
        <w:t>2.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按照国家留学基金委要求，本批录取人员资格有效期保留至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2016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年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12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月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31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日。如有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2016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年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12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月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31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日前不能出国，但是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2017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lastRenderedPageBreak/>
        <w:t>年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3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月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31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日前可以出国的老师，本次也可以申请，并加以注明。最终政策以国家留学基金委发布的通知为准。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Times New Roman"/>
          <w:kern w:val="0"/>
          <w:sz w:val="28"/>
          <w:szCs w:val="28"/>
        </w:rPr>
        <w:t>3.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咨询电话：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83681236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，联系人：山姗。</w:t>
      </w: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jc w:val="left"/>
        <w:rPr>
          <w:rFonts w:ascii="楷体" w:eastAsia="楷体" w:hAnsi="楷体" w:cs="Times New Roman"/>
          <w:kern w:val="0"/>
          <w:sz w:val="24"/>
          <w:szCs w:val="24"/>
        </w:rPr>
      </w:pP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jc w:val="left"/>
        <w:rPr>
          <w:rFonts w:ascii="楷体" w:eastAsia="楷体" w:hAnsi="楷体" w:cs="Times New Roman"/>
          <w:kern w:val="0"/>
          <w:sz w:val="24"/>
          <w:szCs w:val="24"/>
        </w:rPr>
      </w:pP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2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宋体" w:hint="eastAsia"/>
          <w:b/>
          <w:kern w:val="0"/>
          <w:sz w:val="28"/>
          <w:szCs w:val="28"/>
        </w:rPr>
        <w:t>附件：</w:t>
      </w:r>
      <w:hyperlink r:id="rId7" w:history="1">
        <w:r w:rsidRPr="00B4496D">
          <w:rPr>
            <w:rFonts w:ascii="楷体" w:eastAsia="楷体" w:hAnsi="楷体" w:cs="Times New Roman" w:hint="eastAsia"/>
            <w:color w:val="000000"/>
            <w:kern w:val="0"/>
            <w:sz w:val="28"/>
          </w:rPr>
          <w:t>申报</w:t>
        </w:r>
        <w:r w:rsidRPr="00B4496D">
          <w:rPr>
            <w:rFonts w:ascii="楷体" w:eastAsia="楷体" w:hAnsi="楷体" w:cs="Times New Roman"/>
            <w:color w:val="000000"/>
            <w:kern w:val="0"/>
            <w:sz w:val="28"/>
          </w:rPr>
          <w:t>2016</w:t>
        </w:r>
        <w:r w:rsidRPr="00B4496D">
          <w:rPr>
            <w:rFonts w:ascii="楷体" w:eastAsia="楷体" w:hAnsi="楷体" w:cs="Times New Roman" w:hint="eastAsia"/>
            <w:color w:val="000000"/>
            <w:kern w:val="0"/>
            <w:sz w:val="28"/>
          </w:rPr>
          <w:t>年青年骨干教师出国研修项目（第二批）情况汇总表</w:t>
        </w:r>
      </w:hyperlink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ind w:firstLineChars="200" w:firstLine="560"/>
        <w:jc w:val="left"/>
        <w:rPr>
          <w:rFonts w:ascii="楷体" w:eastAsia="楷体" w:hAnsi="楷体" w:cs="Times New Roman"/>
          <w:kern w:val="0"/>
          <w:sz w:val="28"/>
          <w:szCs w:val="28"/>
        </w:rPr>
      </w:pP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jc w:val="left"/>
        <w:rPr>
          <w:rFonts w:ascii="楷体" w:eastAsia="楷体" w:hAnsi="楷体" w:cs="Times New Roman"/>
          <w:kern w:val="0"/>
          <w:sz w:val="24"/>
          <w:szCs w:val="24"/>
        </w:rPr>
      </w:pP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jc w:val="left"/>
        <w:rPr>
          <w:rFonts w:ascii="楷体" w:eastAsia="楷体" w:hAnsi="楷体" w:cs="Times New Roman"/>
          <w:kern w:val="0"/>
          <w:sz w:val="24"/>
          <w:szCs w:val="24"/>
        </w:rPr>
      </w:pPr>
    </w:p>
    <w:p w:rsidR="00B4496D" w:rsidRPr="00B4496D" w:rsidRDefault="00B4496D" w:rsidP="00B4496D">
      <w:pPr>
        <w:widowControl/>
        <w:snapToGrid w:val="0"/>
        <w:spacing w:before="100" w:beforeAutospacing="1" w:after="100" w:afterAutospacing="1" w:line="300" w:lineRule="atLeast"/>
        <w:jc w:val="left"/>
        <w:rPr>
          <w:rFonts w:ascii="楷体" w:eastAsia="楷体" w:hAnsi="楷体" w:cs="Times New Roman"/>
          <w:kern w:val="0"/>
          <w:sz w:val="24"/>
          <w:szCs w:val="24"/>
        </w:rPr>
      </w:pPr>
    </w:p>
    <w:p w:rsidR="00B4496D" w:rsidRPr="00B4496D" w:rsidRDefault="00B4496D" w:rsidP="00B4496D">
      <w:pPr>
        <w:widowControl/>
        <w:wordWrap w:val="0"/>
        <w:snapToGrid w:val="0"/>
        <w:spacing w:before="100" w:beforeAutospacing="1" w:after="100" w:afterAutospacing="1" w:line="300" w:lineRule="atLeast"/>
        <w:jc w:val="right"/>
        <w:rPr>
          <w:rFonts w:ascii="楷体" w:eastAsia="楷体" w:hAnsi="楷体" w:cs="Times New Roman"/>
          <w:kern w:val="0"/>
          <w:sz w:val="28"/>
          <w:szCs w:val="28"/>
        </w:rPr>
      </w:pP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人事处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[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教师教学发展中心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]</w:t>
      </w:r>
    </w:p>
    <w:p w:rsidR="00B4496D" w:rsidRPr="00B4496D" w:rsidRDefault="00B4496D" w:rsidP="00B4496D">
      <w:pPr>
        <w:widowControl/>
        <w:wordWrap w:val="0"/>
        <w:snapToGrid w:val="0"/>
        <w:spacing w:before="100" w:beforeAutospacing="1" w:after="100" w:afterAutospacing="1" w:line="300" w:lineRule="atLeast"/>
        <w:jc w:val="right"/>
        <w:rPr>
          <w:rFonts w:ascii="楷体" w:eastAsia="楷体" w:hAnsi="楷体" w:cs="宋体"/>
          <w:kern w:val="0"/>
          <w:sz w:val="24"/>
          <w:szCs w:val="24"/>
        </w:rPr>
      </w:pPr>
      <w:r w:rsidRPr="00B4496D">
        <w:rPr>
          <w:rFonts w:ascii="楷体" w:eastAsia="楷体" w:hAnsi="楷体" w:cs="Times New Roman"/>
          <w:kern w:val="0"/>
          <w:sz w:val="28"/>
          <w:szCs w:val="28"/>
        </w:rPr>
        <w:t>2016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年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7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月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>15</w:t>
      </w:r>
      <w:r w:rsidRPr="00B4496D">
        <w:rPr>
          <w:rFonts w:ascii="楷体" w:eastAsia="楷体" w:hAnsi="楷体" w:cs="宋体" w:hint="eastAsia"/>
          <w:kern w:val="0"/>
          <w:sz w:val="28"/>
          <w:szCs w:val="28"/>
        </w:rPr>
        <w:t>日</w:t>
      </w:r>
      <w:r w:rsidRPr="00B4496D">
        <w:rPr>
          <w:rFonts w:ascii="楷体" w:eastAsia="楷体" w:hAnsi="楷体" w:cs="Times New Roman"/>
          <w:kern w:val="0"/>
          <w:sz w:val="28"/>
          <w:szCs w:val="28"/>
        </w:rPr>
        <w:t xml:space="preserve"> </w:t>
      </w:r>
    </w:p>
    <w:p w:rsidR="00A71D4B" w:rsidRPr="00B4496D" w:rsidRDefault="00A71D4B">
      <w:pPr>
        <w:rPr>
          <w:rFonts w:ascii="楷体" w:eastAsia="楷体" w:hAnsi="楷体"/>
        </w:rPr>
      </w:pPr>
    </w:p>
    <w:sectPr w:rsidR="00A71D4B" w:rsidRPr="00B44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4B" w:rsidRDefault="00A71D4B" w:rsidP="00B4496D">
      <w:r>
        <w:separator/>
      </w:r>
    </w:p>
  </w:endnote>
  <w:endnote w:type="continuationSeparator" w:id="1">
    <w:p w:rsidR="00A71D4B" w:rsidRDefault="00A71D4B" w:rsidP="00B44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4B" w:rsidRDefault="00A71D4B" w:rsidP="00B4496D">
      <w:r>
        <w:separator/>
      </w:r>
    </w:p>
  </w:footnote>
  <w:footnote w:type="continuationSeparator" w:id="1">
    <w:p w:rsidR="00A71D4B" w:rsidRDefault="00A71D4B" w:rsidP="00B44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96D"/>
    <w:rsid w:val="00A71D4B"/>
    <w:rsid w:val="00B4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49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96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496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B4496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118.27.233/news/&#30003;&#25253;2016&#24180;&#38738;&#24180;&#39592;&#24178;&#25945;&#24072;&#20986;&#22269;&#30740;&#20462;&#39033;&#30446;&#65288;&#31532;&#20108;&#25209;&#65289;&#24773;&#20917;&#27719;&#24635;&#34920;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c.edu.cn/chuguo/s/3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2016-07-15T01:27:00Z</dcterms:created>
  <dcterms:modified xsi:type="dcterms:W3CDTF">2016-07-15T01:29:00Z</dcterms:modified>
</cp:coreProperties>
</file>