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A0" w:rsidRDefault="00F175CA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关于开展</w:t>
      </w:r>
      <w:r>
        <w:rPr>
          <w:rFonts w:ascii="仿宋" w:eastAsia="仿宋" w:hAnsi="仿宋" w:hint="eastAsia"/>
          <w:b/>
          <w:sz w:val="44"/>
          <w:szCs w:val="44"/>
        </w:rPr>
        <w:t>2016</w:t>
      </w:r>
      <w:r>
        <w:rPr>
          <w:rFonts w:ascii="仿宋" w:eastAsia="仿宋" w:hAnsi="仿宋" w:hint="eastAsia"/>
          <w:b/>
          <w:sz w:val="44"/>
          <w:szCs w:val="44"/>
        </w:rPr>
        <w:t>年度东北大学</w:t>
      </w:r>
    </w:p>
    <w:p w:rsidR="002C7BA0" w:rsidRDefault="00F175CA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本科“精品骨干课程”评选工作的通知</w:t>
      </w:r>
    </w:p>
    <w:p w:rsidR="002C7BA0" w:rsidRDefault="00F175C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各有关学院：</w:t>
      </w:r>
    </w:p>
    <w:p w:rsidR="002C7BA0" w:rsidRDefault="00F175CA">
      <w:pPr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为贯彻落实《东北大学“十三五”发展规划》，推进实施本科教学“四百工程”，根据《东北大学本科“精品骨干课程”评选办法》要求，经研究决定开展</w:t>
      </w: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年度东北大学本科“精品骨干课程”评选工作，现将有关事宜通知如下：</w:t>
      </w:r>
    </w:p>
    <w:p w:rsidR="002C7BA0" w:rsidRDefault="00F175CA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申报办法</w:t>
      </w:r>
    </w:p>
    <w:p w:rsidR="002C7BA0" w:rsidRDefault="00F175C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《东北大学本科“精品骨干课程”评选办法》中关于评选范围和评选标准的有关规定，凡是符合条件的课程均由负责人自愿申报，学院审查申报资格，确定推荐参评课程名单，组织填写有关材料，并报送教务处。</w:t>
      </w:r>
    </w:p>
    <w:p w:rsidR="002C7BA0" w:rsidRDefault="00F175CA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材料要求</w:t>
      </w:r>
    </w:p>
    <w:p w:rsidR="002C7BA0" w:rsidRDefault="00F175C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申报课程需报送以下材料：</w:t>
      </w:r>
    </w:p>
    <w:p w:rsidR="002C7BA0" w:rsidRDefault="00F175C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．《东北大学本科“精品骨干课程”申报表》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《申报东北大学本科“精品骨干课程”汇总表》</w:t>
      </w:r>
      <w:r>
        <w:rPr>
          <w:rFonts w:ascii="仿宋" w:eastAsia="仿宋" w:hAnsi="仿宋" w:hint="eastAsia"/>
          <w:sz w:val="32"/>
          <w:szCs w:val="32"/>
        </w:rPr>
        <w:t>（在教务处网页文档下载专区下载）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C7BA0" w:rsidRDefault="00F175C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．课程教学大纲。</w:t>
      </w:r>
    </w:p>
    <w:p w:rsidR="002C7BA0" w:rsidRDefault="00F175C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．课程获奖证书（或有关文件复印件）。</w:t>
      </w:r>
    </w:p>
    <w:p w:rsidR="002C7BA0" w:rsidRDefault="00F175C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三、时间安排</w:t>
      </w:r>
    </w:p>
    <w:p w:rsidR="002C7BA0" w:rsidRDefault="00F175C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．申报时间：请各学院将以上纸质材料（各一份）送交教务处教学研究科，同时将《东北大学本科“精品骨干课</w:t>
      </w:r>
      <w:r>
        <w:rPr>
          <w:rFonts w:ascii="仿宋" w:eastAsia="仿宋" w:hAnsi="仿宋" w:hint="eastAsia"/>
          <w:sz w:val="32"/>
          <w:szCs w:val="32"/>
        </w:rPr>
        <w:lastRenderedPageBreak/>
        <w:t>程”申报表》《申报东北大学本科“精品骨干课程”汇总表》电子版发至电子邮箱：</w:t>
      </w:r>
      <w:hyperlink r:id="rId8" w:history="1">
        <w:r>
          <w:rPr>
            <w:rStyle w:val="a4"/>
            <w:rFonts w:ascii="仿宋" w:eastAsia="仿宋" w:hAnsi="仿宋" w:hint="eastAsia"/>
            <w:sz w:val="32"/>
            <w:szCs w:val="32"/>
          </w:rPr>
          <w:t>jyk@mail.neu.e</w:t>
        </w:r>
        <w:r>
          <w:rPr>
            <w:rStyle w:val="a4"/>
            <w:rFonts w:ascii="仿宋" w:eastAsia="仿宋" w:hAnsi="仿宋" w:hint="eastAsia"/>
            <w:sz w:val="32"/>
            <w:szCs w:val="32"/>
          </w:rPr>
          <w:t>du.cn</w:t>
        </w:r>
      </w:hyperlink>
      <w:r>
        <w:rPr>
          <w:rFonts w:ascii="仿宋" w:eastAsia="仿宋" w:hAnsi="仿宋" w:hint="eastAsia"/>
          <w:sz w:val="32"/>
          <w:szCs w:val="32"/>
        </w:rPr>
        <w:t>。申报截止时间为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日，逾期不予受理。</w:t>
      </w:r>
    </w:p>
    <w:p w:rsidR="002C7BA0" w:rsidRDefault="00F175C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联系人：陈文娇，电话：</w:t>
      </w:r>
      <w:r>
        <w:rPr>
          <w:rFonts w:ascii="仿宋" w:eastAsia="仿宋" w:hAnsi="仿宋" w:hint="eastAsia"/>
          <w:sz w:val="32"/>
          <w:szCs w:val="32"/>
        </w:rPr>
        <w:t>87368</w:t>
      </w:r>
    </w:p>
    <w:p w:rsidR="002C7BA0" w:rsidRDefault="00F175C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．申报材料汇总及材料信息复核时间：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日。</w:t>
      </w:r>
    </w:p>
    <w:p w:rsidR="002C7BA0" w:rsidRDefault="00F175C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．学校组织听课时间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日。</w:t>
      </w:r>
    </w:p>
    <w:p w:rsidR="002C7BA0" w:rsidRDefault="00F175C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日学校组织评审、公示及公布结果。</w:t>
      </w:r>
    </w:p>
    <w:p w:rsidR="002C7BA0" w:rsidRDefault="00F175C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希望各学院高度重视学校本科“精品骨干课程”评选工作，组织教师认真学习有关文件，准确把握其内涵及要求，积极推荐，并注意发挥“精品骨干课程”的示范作用，带动全校本科课程建设水平整体提升。</w:t>
      </w:r>
    </w:p>
    <w:p w:rsidR="002C7BA0" w:rsidRDefault="002C7BA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C7BA0" w:rsidRDefault="002C7BA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C7BA0" w:rsidRDefault="00F175C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>东北大学</w:t>
      </w:r>
    </w:p>
    <w:p w:rsidR="002C7BA0" w:rsidRDefault="00F175C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2016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2C7BA0" w:rsidRDefault="002C7BA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C7BA0" w:rsidRDefault="002C7BA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C7BA0" w:rsidRDefault="002C7BA0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2C7BA0" w:rsidRDefault="002C7BA0">
      <w:pPr>
        <w:rPr>
          <w:sz w:val="32"/>
          <w:szCs w:val="32"/>
        </w:rPr>
      </w:pPr>
    </w:p>
    <w:sectPr w:rsidR="002C7BA0" w:rsidSect="002C7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5CA" w:rsidRDefault="00F175CA" w:rsidP="00E11323">
      <w:r>
        <w:separator/>
      </w:r>
    </w:p>
  </w:endnote>
  <w:endnote w:type="continuationSeparator" w:id="1">
    <w:p w:rsidR="00F175CA" w:rsidRDefault="00F175CA" w:rsidP="00E11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5CA" w:rsidRDefault="00F175CA" w:rsidP="00E11323">
      <w:r>
        <w:separator/>
      </w:r>
    </w:p>
  </w:footnote>
  <w:footnote w:type="continuationSeparator" w:id="1">
    <w:p w:rsidR="00F175CA" w:rsidRDefault="00F175CA" w:rsidP="00E11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675E1"/>
    <w:multiLevelType w:val="multilevel"/>
    <w:tmpl w:val="610675E1"/>
    <w:lvl w:ilvl="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4B2"/>
    <w:rsid w:val="00007A5B"/>
    <w:rsid w:val="00067CE4"/>
    <w:rsid w:val="000A465E"/>
    <w:rsid w:val="000B2DFE"/>
    <w:rsid w:val="000E0D8D"/>
    <w:rsid w:val="000E5B42"/>
    <w:rsid w:val="00107EC7"/>
    <w:rsid w:val="001A1B03"/>
    <w:rsid w:val="001B11BB"/>
    <w:rsid w:val="00223F5D"/>
    <w:rsid w:val="002B0077"/>
    <w:rsid w:val="002C7BA0"/>
    <w:rsid w:val="00340BE3"/>
    <w:rsid w:val="0037552A"/>
    <w:rsid w:val="003F7995"/>
    <w:rsid w:val="004512A8"/>
    <w:rsid w:val="004B0A64"/>
    <w:rsid w:val="004B355A"/>
    <w:rsid w:val="004C4CD8"/>
    <w:rsid w:val="005117EA"/>
    <w:rsid w:val="00611249"/>
    <w:rsid w:val="00721346"/>
    <w:rsid w:val="00786ACF"/>
    <w:rsid w:val="007A268D"/>
    <w:rsid w:val="00856FC2"/>
    <w:rsid w:val="009014B2"/>
    <w:rsid w:val="00942C95"/>
    <w:rsid w:val="00986C21"/>
    <w:rsid w:val="00A16285"/>
    <w:rsid w:val="00A96A94"/>
    <w:rsid w:val="00AA0C74"/>
    <w:rsid w:val="00AB1731"/>
    <w:rsid w:val="00C42D89"/>
    <w:rsid w:val="00C455B9"/>
    <w:rsid w:val="00D22F3C"/>
    <w:rsid w:val="00D26D4D"/>
    <w:rsid w:val="00D53420"/>
    <w:rsid w:val="00DC0EB0"/>
    <w:rsid w:val="00DF6A75"/>
    <w:rsid w:val="00E11323"/>
    <w:rsid w:val="00E13A14"/>
    <w:rsid w:val="00E5373C"/>
    <w:rsid w:val="00F175CA"/>
    <w:rsid w:val="00F23CEC"/>
    <w:rsid w:val="00FB5B55"/>
    <w:rsid w:val="00FD30D2"/>
    <w:rsid w:val="12CF723F"/>
    <w:rsid w:val="306D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A0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2C7BA0"/>
    <w:pPr>
      <w:ind w:leftChars="2500" w:left="100"/>
    </w:pPr>
  </w:style>
  <w:style w:type="character" w:styleId="a4">
    <w:name w:val="Hyperlink"/>
    <w:basedOn w:val="a0"/>
    <w:uiPriority w:val="99"/>
    <w:unhideWhenUsed/>
    <w:qFormat/>
    <w:rsid w:val="002C7BA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C7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2C7BA0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2C7BA0"/>
    <w:rPr>
      <w:rFonts w:ascii="Calibri" w:eastAsia="宋体" w:hAnsi="Calibri" w:cs="Times New Roman"/>
      <w:szCs w:val="21"/>
    </w:rPr>
  </w:style>
  <w:style w:type="paragraph" w:styleId="a6">
    <w:name w:val="header"/>
    <w:basedOn w:val="a"/>
    <w:link w:val="Char0"/>
    <w:uiPriority w:val="99"/>
    <w:semiHidden/>
    <w:unhideWhenUsed/>
    <w:rsid w:val="00E11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11323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11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1132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k@mail.ne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>MS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陈文娇</dc:creator>
  <cp:lastModifiedBy>USER</cp:lastModifiedBy>
  <cp:revision>2</cp:revision>
  <dcterms:created xsi:type="dcterms:W3CDTF">2016-07-05T09:16:00Z</dcterms:created>
  <dcterms:modified xsi:type="dcterms:W3CDTF">2016-07-05T09:16:00Z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